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F7134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Первичная профсоюзная органи</w:t>
      </w:r>
      <w:r>
        <w:rPr>
          <w:rFonts w:ascii="Times New Roman" w:hAnsi="Times New Roman"/>
          <w:sz w:val="28"/>
        </w:rPr>
        <w:t>зация МБОУ СОШ с.Сластуха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</w:t>
      </w:r>
      <w:r>
        <w:rPr>
          <w:rFonts w:ascii="Times New Roman" w:hAnsi="Times New Roman"/>
          <w:sz w:val="28"/>
        </w:rPr>
        <w:t>ан работы на 2022-2023 учебный год</w:t>
      </w:r>
    </w:p>
    <w:tbl>
      <w:tblPr>
        <w:tblW w:w="10823" w:type="dxa"/>
        <w:tblInd w:w="-46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Ответственные</w:t>
            </w:r>
          </w:p>
        </w:tc>
      </w:tr>
      <w:tr>
        <w:tc>
          <w:tcPr>
            <w:tcW w:w="10823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I.Профсоюзные собрания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профсоюзной организации на новый 20</w:t>
            </w:r>
            <w:r>
              <w:rPr>
                <w:rFonts w:ascii="Times New Roman" w:hAnsi="Times New Roman"/>
                <w:sz w:val="28"/>
              </w:rPr>
              <w:t>22</w:t>
            </w:r>
            <w:r>
              <w:rPr>
                <w:rFonts w:ascii="Times New Roman" w:hAnsi="Times New Roman"/>
                <w:sz w:val="28"/>
              </w:rPr>
              <w:t>-20</w:t>
            </w:r>
            <w:r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 xml:space="preserve"> учебный год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 20</w:t>
            </w: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Профком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работе администрации и профкома по соблюдению Трудового кодекса РФ. 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профкома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Утверждение сметы доходов и расходов профсоюзного бюджета.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 20</w:t>
            </w: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профкома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работников, обучающихся, предупреждение травматизма и профессиональных заболеваний.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 20</w:t>
            </w: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профкома 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директор школы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и участие в мероприятиях, посвященных  Дню Победы в ВОВ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Профком</w:t>
            </w:r>
          </w:p>
        </w:tc>
      </w:tr>
      <w:tr>
        <w:tc>
          <w:tcPr>
            <w:tcW w:w="10823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II.Заседания профкома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состоянии готовности учебных помещений, соблюдение охраны и улучшение условий труда к началу учебного года. 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 20</w:t>
            </w: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профкома 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директор школы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2.2. 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распределении учебной нагрузки на новый учебный год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 20</w:t>
            </w: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Профком, директор школы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Утверждение плана работы профсоюзной организации на новый учебный год.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Организационные вопросы по подготовке к празднику «День Учителя»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 20</w:t>
            </w: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Профком, администрация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проведении аттестации педагогических кадров на вторую квалификационную категорию в 20</w:t>
            </w:r>
            <w:r>
              <w:rPr>
                <w:rFonts w:ascii="Times New Roman" w:hAnsi="Times New Roman"/>
                <w:sz w:val="28"/>
              </w:rPr>
              <w:t>22</w:t>
            </w:r>
            <w:r>
              <w:rPr>
                <w:rFonts w:ascii="Times New Roman" w:hAnsi="Times New Roman"/>
                <w:sz w:val="28"/>
              </w:rPr>
              <w:t>-20</w:t>
            </w:r>
            <w:r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 xml:space="preserve"> учебном году.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</w:t>
            </w: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Профком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Согласование графика отпусков работников.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проведении новогоднего вечера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 20</w:t>
            </w: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Профком, директор школы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Итоги проверки начисления зарплаты.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организационных вопросах по проведению Дня здоровья.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 20</w:t>
            </w: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профкома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организационной и информационной работы с членами профсоюзной организации о выполнении решений, постановлений, обращений, проведении акций и митингов в защиту образования, участии в них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проведении мероприятий, посвященных 23 февраля.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 20</w:t>
            </w: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Профком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2.8.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Итоги проверки ведения личных дел 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проведении мероприятий, посвященных празднику  Дню 8 Марта. 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 20</w:t>
            </w: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Профком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2.9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участии сотрудников в субботниках, благоустройстве территории.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Отчет администрации о ходе выполнения соглашения по охране труда. 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 20</w:t>
            </w: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Профком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2.10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Согласование с администрацией тарификации сотрудников и нагрузки на новый учебный год.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оказании материальной помощи и поощрении сотрудников по итогам года за активное участие в организации профсоюзной работы.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</w:t>
            </w: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Профком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Директор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2.11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Организационные вопросы по проведению мероприятий, посвященные Дню Победы. 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Профком</w:t>
            </w:r>
          </w:p>
        </w:tc>
      </w:tr>
      <w:tr>
        <w:tc>
          <w:tcPr>
            <w:tcW w:w="10823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III.Организационно-массовая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3.1. 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Выписать газету «Мой профсоюз»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</w:t>
            </w: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Профком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 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Проверить совместно назначение и правильность  взимания профсоюзных членских взносов. 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 20</w:t>
            </w: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Профком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Информировать членов профсоюза о решениях вышестоящих профсоюзных органов.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профкома 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Проводить «Час профсоюзной информации»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квартал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профкома 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Оформить заявку на отдых детей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</w:t>
            </w: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Профком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мероприятий к Дню Победы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</w:t>
            </w: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Профком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подготовке к проведению мероприятия по окончанию года.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3.7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подготовке к летней оздоровительной кампании.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 20</w:t>
            </w: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Профком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3.8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рациональном использовании рабочего времени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теч. года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Профком</w:t>
            </w:r>
          </w:p>
        </w:tc>
      </w:tr>
      <w:tr>
        <w:tc>
          <w:tcPr>
            <w:tcW w:w="10823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IV. Комиссия по охране труда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Заключить соглашение по охране труда с администрацией на 20</w:t>
            </w:r>
            <w:r>
              <w:rPr>
                <w:rFonts w:ascii="Times New Roman" w:hAnsi="Times New Roman"/>
                <w:sz w:val="28"/>
              </w:rPr>
              <w:t>22</w:t>
            </w:r>
            <w:r>
              <w:rPr>
                <w:rFonts w:ascii="Times New Roman" w:hAnsi="Times New Roman"/>
                <w:sz w:val="28"/>
              </w:rPr>
              <w:t>-20</w:t>
            </w:r>
            <w:r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 xml:space="preserve"> уч. год.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 20</w:t>
            </w: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Профком, администрация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Осуществлять контроль за соблюдением правил и норм охраны труда, техники безопасности. 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теч. года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Профком</w:t>
            </w:r>
          </w:p>
        </w:tc>
      </w:tr>
      <w:tr>
        <w:tc>
          <w:tcPr>
            <w:tcW w:w="10823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V.Культурно-массовая комиссия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Провести вечера отдыха для работников: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5.1.1 «Учитель – это звучит гордо»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5.1.2 «Новогодние посиделки»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5.1.3 «Защитник Отечества»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5.1.4 «Милым женщинам посвящается»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теч. года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Профком</w:t>
            </w:r>
          </w:p>
        </w:tc>
      </w:tr>
      <w:tr>
        <w:tc>
          <w:tcPr>
            <w:tcW w:w="9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</w:t>
            </w:r>
          </w:p>
        </w:tc>
        <w:tc>
          <w:tcPr>
            <w:tcW w:w="61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Организовать поздравления именинников, юбиляров.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теч. года</w:t>
            </w:r>
          </w:p>
        </w:tc>
        <w:tc>
          <w:tcPr>
            <w:tcW w:w="2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Профком</w:t>
            </w:r>
          </w:p>
        </w:tc>
      </w:tr>
    </w:tbl>
    <w:p>
      <w:pPr>
        <w:jc w:val="center"/>
        <w:rPr>
          <w:rFonts w:ascii="Times New Roman" w:hAnsi="Times New Roman"/>
          <w:sz w:val="28"/>
        </w:rPr>
      </w:pPr>
    </w:p>
    <w:sectPr>
      <w:type w:val="nextPage"/>
      <w:pgMar w:left="1160" w:right="850" w:top="86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