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D3" w:rsidRPr="006259D3" w:rsidRDefault="008054B2" w:rsidP="006259D3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6259D3" w:rsidRPr="006259D3">
        <w:rPr>
          <w:rFonts w:ascii="PT Astra Serif" w:hAnsi="PT Astra Serif"/>
          <w:sz w:val="28"/>
          <w:szCs w:val="28"/>
        </w:rPr>
        <w:t>  1 апреля стартовала официальная приёмная кампания по записи школьников в первый класс. В первую волну с 01.04.2024-30.06.2024г  подают документы те, кто имеет право внеочередного, первоочередного и преимущественного приема на обучение, проживающих на территории, закрепленной за школой.</w:t>
      </w:r>
    </w:p>
    <w:p w:rsidR="006259D3" w:rsidRPr="006259D3" w:rsidRDefault="006259D3" w:rsidP="006259D3">
      <w:pPr>
        <w:rPr>
          <w:rFonts w:ascii="PT Astra Serif" w:hAnsi="PT Astra Serif"/>
          <w:sz w:val="28"/>
          <w:szCs w:val="28"/>
        </w:rPr>
      </w:pPr>
      <w:r w:rsidRPr="006259D3">
        <w:rPr>
          <w:rFonts w:ascii="PT Astra Serif" w:hAnsi="PT Astra Serif"/>
          <w:sz w:val="28"/>
          <w:szCs w:val="28"/>
        </w:rPr>
        <w:t>Для вашего удобства сформирован  полный  список  льготной категории граждан (в приложении). Прием в общеобразовательную организацию первой волны осуществляется в следующем порядке: внеочередное, первоочередное, затем преимущественное право. Прием в образовательную организацию граждан, проживающих на закреплённой за этой организацией территории, осуществляется после зачисления вышеперечисленных категорий детей.</w:t>
      </w:r>
    </w:p>
    <w:p w:rsidR="006259D3" w:rsidRPr="006259D3" w:rsidRDefault="006259D3" w:rsidP="006259D3">
      <w:pPr>
        <w:ind w:firstLine="709"/>
        <w:rPr>
          <w:rFonts w:ascii="PT Astra Serif" w:hAnsi="PT Astra Serif"/>
          <w:sz w:val="28"/>
          <w:szCs w:val="28"/>
        </w:rPr>
      </w:pPr>
      <w:r w:rsidRPr="006259D3">
        <w:rPr>
          <w:rFonts w:ascii="PT Astra Serif" w:hAnsi="PT Astra Serif"/>
          <w:sz w:val="28"/>
          <w:szCs w:val="28"/>
        </w:rPr>
        <w:t xml:space="preserve">В соответствии с Приказом </w:t>
      </w:r>
      <w:proofErr w:type="spellStart"/>
      <w:r w:rsidRPr="006259D3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6259D3">
        <w:rPr>
          <w:rFonts w:ascii="PT Astra Serif" w:hAnsi="PT Astra Serif"/>
          <w:sz w:val="28"/>
          <w:szCs w:val="28"/>
        </w:rPr>
        <w:t xml:space="preserve"> от 2 сентября 2020 года №458 «Об утверждении Порядка приема на </w:t>
      </w:r>
      <w:proofErr w:type="gramStart"/>
      <w:r w:rsidRPr="006259D3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6259D3">
        <w:rPr>
          <w:rFonts w:ascii="PT Astra Serif" w:hAnsi="PT Astra Serif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прием документов по первой волне завершается 30 июня 2024 года. </w:t>
      </w:r>
      <w:r w:rsidRPr="00150F82">
        <w:rPr>
          <w:rFonts w:ascii="PT Astra Serif" w:hAnsi="PT Astra Serif"/>
          <w:b/>
          <w:sz w:val="28"/>
          <w:szCs w:val="28"/>
        </w:rPr>
        <w:t>В течение 3 дней после завершения приема документов школа выпускает  приказ о зачислении</w:t>
      </w:r>
      <w:r w:rsidRPr="006259D3">
        <w:rPr>
          <w:rFonts w:ascii="PT Astra Serif" w:hAnsi="PT Astra Serif"/>
          <w:sz w:val="28"/>
          <w:szCs w:val="28"/>
        </w:rPr>
        <w:t>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6259D3" w:rsidRPr="006259D3" w:rsidRDefault="006259D3" w:rsidP="006259D3">
      <w:pPr>
        <w:ind w:firstLine="709"/>
        <w:rPr>
          <w:rFonts w:ascii="PT Astra Serif" w:hAnsi="PT Astra Serif"/>
          <w:sz w:val="28"/>
          <w:szCs w:val="28"/>
        </w:rPr>
      </w:pPr>
      <w:r w:rsidRPr="006259D3">
        <w:rPr>
          <w:rFonts w:ascii="PT Astra Serif" w:hAnsi="PT Astra Serif"/>
          <w:sz w:val="28"/>
          <w:szCs w:val="28"/>
        </w:rPr>
        <w:t>Дополнительно сообщаем «В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«О статусе военнослужащих»,  по месту жительства их семей». Место жительства — место, где человек живёт постоянно или большую часть времени. Отметка о регистрации по месту жительства стоит в паспорте и ещё называется «пропиской» или «постоянной регистрацией». Если место жительства меняется, в течение 7 дней нужно прописаться по новому адресу. За нарушение этого срока можно получить штраф</w:t>
      </w:r>
      <w:r w:rsidR="00150F82">
        <w:rPr>
          <w:rFonts w:ascii="PT Astra Serif" w:hAnsi="PT Astra Serif"/>
          <w:sz w:val="28"/>
          <w:szCs w:val="28"/>
        </w:rPr>
        <w:t xml:space="preserve"> </w:t>
      </w:r>
      <w:r w:rsidRPr="006259D3">
        <w:rPr>
          <w:rFonts w:ascii="PT Astra Serif" w:hAnsi="PT Astra Serif"/>
          <w:sz w:val="28"/>
          <w:szCs w:val="28"/>
        </w:rPr>
        <w:t xml:space="preserve">п. 1 ст. 20 ГК РФ ст. 19.15.1, 19.15.2 </w:t>
      </w:r>
      <w:proofErr w:type="spellStart"/>
      <w:r w:rsidRPr="006259D3">
        <w:rPr>
          <w:rFonts w:ascii="PT Astra Serif" w:hAnsi="PT Astra Serif"/>
          <w:sz w:val="28"/>
          <w:szCs w:val="28"/>
        </w:rPr>
        <w:t>КоАП</w:t>
      </w:r>
      <w:proofErr w:type="spellEnd"/>
      <w:r w:rsidRPr="006259D3">
        <w:rPr>
          <w:rFonts w:ascii="PT Astra Serif" w:hAnsi="PT Astra Serif"/>
          <w:sz w:val="28"/>
          <w:szCs w:val="28"/>
        </w:rPr>
        <w:t xml:space="preserve"> РФ В связи с этим, льгота действует только для зачисления в школы по месту регистрации ребёнка (временному).</w:t>
      </w:r>
    </w:p>
    <w:p w:rsidR="006259D3" w:rsidRPr="006259D3" w:rsidRDefault="006259D3" w:rsidP="006259D3">
      <w:pPr>
        <w:ind w:firstLine="709"/>
        <w:rPr>
          <w:rFonts w:ascii="PT Astra Serif" w:hAnsi="PT Astra Serif"/>
          <w:sz w:val="28"/>
          <w:szCs w:val="28"/>
        </w:rPr>
      </w:pPr>
      <w:r w:rsidRPr="006259D3">
        <w:rPr>
          <w:rFonts w:ascii="PT Astra Serif" w:hAnsi="PT Astra Serif"/>
          <w:sz w:val="28"/>
          <w:szCs w:val="28"/>
        </w:rPr>
        <w:t>Начало второй волны 06.07.2027-05.09.2024 прием школьников на оставшиеся места в любую школу.  </w:t>
      </w:r>
      <w:r w:rsidRPr="00150F82">
        <w:rPr>
          <w:rFonts w:ascii="PT Astra Serif" w:hAnsi="PT Astra Serif"/>
          <w:b/>
          <w:sz w:val="28"/>
          <w:szCs w:val="28"/>
        </w:rPr>
        <w:t>Решение о зачислении принимается также в течение трех рабочих дней после завершения приема.</w:t>
      </w:r>
      <w:r w:rsidRPr="006259D3">
        <w:rPr>
          <w:rFonts w:ascii="PT Astra Serif" w:hAnsi="PT Astra Serif"/>
          <w:sz w:val="28"/>
          <w:szCs w:val="28"/>
        </w:rPr>
        <w:t xml:space="preserve">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100A43" w:rsidRDefault="006259D3" w:rsidP="006259D3">
      <w:pPr>
        <w:ind w:firstLine="709"/>
        <w:rPr>
          <w:rFonts w:ascii="PT Astra Serif" w:hAnsi="PT Astra Serif"/>
          <w:b/>
          <w:sz w:val="28"/>
          <w:szCs w:val="28"/>
        </w:rPr>
      </w:pPr>
      <w:r w:rsidRPr="006259D3">
        <w:rPr>
          <w:rFonts w:ascii="PT Astra Serif" w:hAnsi="PT Astra Serif"/>
          <w:b/>
          <w:sz w:val="28"/>
          <w:szCs w:val="28"/>
        </w:rPr>
        <w:t>Таким образом, зачисление заявлений в ведомственной системе АИС «Зачисление в ОО» происходит по итогам первой и второй волн соответственно.   </w:t>
      </w:r>
    </w:p>
    <w:sectPr w:rsidR="00100A43" w:rsidSect="0010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9D3"/>
    <w:rsid w:val="00100A43"/>
    <w:rsid w:val="00150F82"/>
    <w:rsid w:val="00216682"/>
    <w:rsid w:val="002B74F7"/>
    <w:rsid w:val="004D2F7F"/>
    <w:rsid w:val="00524562"/>
    <w:rsid w:val="006259D3"/>
    <w:rsid w:val="008054B2"/>
    <w:rsid w:val="00FF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e.konoplenko</dc:creator>
  <cp:lastModifiedBy>Asus</cp:lastModifiedBy>
  <cp:revision>4</cp:revision>
  <dcterms:created xsi:type="dcterms:W3CDTF">2024-04-02T07:22:00Z</dcterms:created>
  <dcterms:modified xsi:type="dcterms:W3CDTF">2024-04-04T05:34:00Z</dcterms:modified>
</cp:coreProperties>
</file>